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03" w:rsidRPr="00B6506B" w:rsidRDefault="00482603" w:rsidP="006B57D0">
      <w:pPr>
        <w:spacing w:before="71" w:line="257" w:lineRule="auto"/>
        <w:ind w:left="57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506B">
        <w:rPr>
          <w:rFonts w:ascii="Times New Roman" w:eastAsia="Times New Roman" w:hAnsi="Times New Roman" w:cs="Times New Roman"/>
          <w:b/>
          <w:sz w:val="24"/>
        </w:rPr>
        <w:t>ОТЗЫВ-ХАРАКТЕРИСТИКА</w:t>
      </w:r>
    </w:p>
    <w:p w:rsidR="00482603" w:rsidRPr="00B6506B" w:rsidRDefault="00482603" w:rsidP="006B57D0">
      <w:pPr>
        <w:spacing w:line="256" w:lineRule="auto"/>
        <w:ind w:left="3003" w:right="242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506B">
        <w:rPr>
          <w:rFonts w:ascii="Times New Roman" w:eastAsia="Times New Roman" w:hAnsi="Times New Roman" w:cs="Times New Roman"/>
          <w:b/>
          <w:sz w:val="24"/>
        </w:rPr>
        <w:t>на обучающегося об уровне освоения компетенций</w:t>
      </w:r>
      <w:r w:rsidRPr="00B6506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b/>
          <w:sz w:val="24"/>
        </w:rPr>
        <w:t>в</w:t>
      </w:r>
      <w:r w:rsidRPr="00B6506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b/>
          <w:sz w:val="24"/>
        </w:rPr>
        <w:t>период</w:t>
      </w:r>
      <w:r w:rsidRPr="00B6506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b/>
          <w:sz w:val="24"/>
        </w:rPr>
        <w:t>прохождения практики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0819A5" w:rsidRPr="00B6506B" w:rsidTr="00F03DFA">
        <w:trPr>
          <w:trHeight w:val="549"/>
        </w:trPr>
        <w:tc>
          <w:tcPr>
            <w:tcW w:w="3681" w:type="dxa"/>
            <w:vAlign w:val="center"/>
          </w:tcPr>
          <w:p w:rsidR="000819A5" w:rsidRPr="00B6506B" w:rsidRDefault="000819A5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0819A5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0819A5" w:rsidRPr="00B6506B" w:rsidTr="00F03DFA">
        <w:trPr>
          <w:trHeight w:val="553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A21DB6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  <w:r w:rsidR="00F03DFA"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</w:tr>
      <w:tr w:rsidR="000819A5" w:rsidRPr="00B6506B" w:rsidTr="00F03DFA">
        <w:trPr>
          <w:trHeight w:val="731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практики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819A5" w:rsidRPr="00B6506B" w:rsidTr="00F03DFA">
        <w:trPr>
          <w:trHeight w:val="551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819A5" w:rsidRPr="00B6506B" w:rsidTr="00F03DFA">
        <w:trPr>
          <w:trHeight w:val="723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обучающегося (полностью)</w:t>
            </w:r>
          </w:p>
        </w:tc>
        <w:tc>
          <w:tcPr>
            <w:tcW w:w="5664" w:type="dxa"/>
            <w:vAlign w:val="bottom"/>
          </w:tcPr>
          <w:p w:rsidR="000819A5" w:rsidRPr="00B6506B" w:rsidRDefault="00F03DFA" w:rsidP="006B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819A5" w:rsidRPr="00B6506B" w:rsidTr="00F03DFA">
        <w:trPr>
          <w:trHeight w:val="691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</w:tr>
      <w:tr w:rsidR="000819A5" w:rsidRPr="00B6506B" w:rsidTr="00F03DFA">
        <w:trPr>
          <w:trHeight w:val="701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0819A5" w:rsidRPr="00B6506B" w:rsidTr="00F03DFA">
        <w:trPr>
          <w:trHeight w:val="697"/>
        </w:trPr>
        <w:tc>
          <w:tcPr>
            <w:tcW w:w="3681" w:type="dxa"/>
            <w:vAlign w:val="center"/>
          </w:tcPr>
          <w:p w:rsidR="000819A5" w:rsidRPr="00B6506B" w:rsidRDefault="00F03DFA" w:rsidP="00A2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39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B6" w:rsidRPr="00B6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1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 группа Б-А-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ЗРиФК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B6" w:rsidRPr="00B6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форма обучения - очная</w:t>
            </w:r>
          </w:p>
        </w:tc>
      </w:tr>
    </w:tbl>
    <w:p w:rsidR="00F03DFA" w:rsidRPr="00B6506B" w:rsidRDefault="00F03DFA" w:rsidP="006B57D0">
      <w:pPr>
        <w:spacing w:after="120" w:line="257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03DFA" w:rsidRPr="00B6506B" w:rsidRDefault="00F03DFA" w:rsidP="006B57D0">
      <w:pPr>
        <w:spacing w:after="120" w:line="257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6506B">
        <w:rPr>
          <w:rFonts w:ascii="Times New Roman" w:eastAsia="Times New Roman" w:hAnsi="Times New Roman" w:cs="Times New Roman"/>
          <w:sz w:val="24"/>
        </w:rPr>
        <w:t>За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время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прохождения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технологической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практики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обучающийся освоил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все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необходимые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компетенции,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предусмотренные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основной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образовательной</w:t>
      </w:r>
      <w:r w:rsidRPr="00B650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программой (таблица).</w:t>
      </w:r>
    </w:p>
    <w:p w:rsidR="00F03DFA" w:rsidRPr="00B6506B" w:rsidRDefault="00F03DFA" w:rsidP="006B57D0">
      <w:pPr>
        <w:jc w:val="right"/>
        <w:rPr>
          <w:rFonts w:ascii="Times New Roman" w:hAnsi="Times New Roman" w:cs="Times New Roman"/>
          <w:sz w:val="24"/>
          <w:szCs w:val="24"/>
        </w:rPr>
      </w:pPr>
      <w:r w:rsidRPr="00B6506B">
        <w:rPr>
          <w:rFonts w:ascii="Times New Roman" w:hAnsi="Times New Roman" w:cs="Times New Roman"/>
          <w:sz w:val="24"/>
          <w:szCs w:val="24"/>
        </w:rPr>
        <w:t>Таблица</w:t>
      </w:r>
    </w:p>
    <w:p w:rsidR="008734E2" w:rsidRPr="00B6506B" w:rsidRDefault="00F03DFA" w:rsidP="006B57D0">
      <w:pPr>
        <w:jc w:val="center"/>
      </w:pPr>
      <w:r w:rsidRPr="00B6506B">
        <w:rPr>
          <w:rFonts w:ascii="Times New Roman" w:hAnsi="Times New Roman" w:cs="Times New Roman"/>
          <w:sz w:val="24"/>
          <w:szCs w:val="24"/>
        </w:rPr>
        <w:t>Уровень сформированности 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8"/>
        <w:gridCol w:w="1076"/>
      </w:tblGrid>
      <w:tr w:rsidR="008734E2" w:rsidRPr="00B6506B" w:rsidTr="00B6506B">
        <w:tc>
          <w:tcPr>
            <w:tcW w:w="8268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Компетенция.</w:t>
            </w:r>
          </w:p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Уровень сформированности компетенции</w:t>
            </w:r>
          </w:p>
          <w:p w:rsidR="008734E2" w:rsidRPr="00B6506B" w:rsidRDefault="008734E2" w:rsidP="006B5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Подпись</w:t>
            </w:r>
          </w:p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(выбрать</w:t>
            </w:r>
          </w:p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нужное)</w:t>
            </w:r>
          </w:p>
        </w:tc>
      </w:tr>
      <w:tr w:rsidR="008734E2" w:rsidRPr="00B6506B" w:rsidTr="00A21DB6">
        <w:tc>
          <w:tcPr>
            <w:tcW w:w="9344" w:type="dxa"/>
            <w:gridSpan w:val="2"/>
          </w:tcPr>
          <w:p w:rsidR="008734E2" w:rsidRPr="00B6506B" w:rsidRDefault="009D28E6" w:rsidP="006B57D0">
            <w:pPr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  <w:b/>
              </w:rPr>
              <w:t>УК-1.  «Способен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734E2" w:rsidRPr="00B6506B" w:rsidTr="00B6506B">
        <w:tc>
          <w:tcPr>
            <w:tcW w:w="8268" w:type="dxa"/>
          </w:tcPr>
          <w:p w:rsidR="008734E2" w:rsidRPr="00B6506B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9D28E6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B6506B" w:rsidTr="00B6506B">
        <w:tc>
          <w:tcPr>
            <w:tcW w:w="8268" w:type="dxa"/>
          </w:tcPr>
          <w:p w:rsidR="008734E2" w:rsidRPr="00B6506B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9D28E6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недостаточную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B6506B" w:rsidTr="00B6506B">
        <w:tc>
          <w:tcPr>
            <w:tcW w:w="8268" w:type="dxa"/>
          </w:tcPr>
          <w:p w:rsidR="008734E2" w:rsidRPr="00B6506B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9D28E6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в целом демонстрирует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B6506B" w:rsidTr="00B6506B">
        <w:tc>
          <w:tcPr>
            <w:tcW w:w="8268" w:type="dxa"/>
          </w:tcPr>
          <w:p w:rsidR="008734E2" w:rsidRPr="00B6506B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9D28E6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B6506B" w:rsidTr="00A21DB6">
        <w:trPr>
          <w:trHeight w:val="698"/>
        </w:trPr>
        <w:tc>
          <w:tcPr>
            <w:tcW w:w="9344" w:type="dxa"/>
            <w:gridSpan w:val="2"/>
            <w:vAlign w:val="center"/>
          </w:tcPr>
          <w:p w:rsidR="008734E2" w:rsidRPr="00B6506B" w:rsidRDefault="00DF1993" w:rsidP="00A21DB6">
            <w:pPr>
              <w:tabs>
                <w:tab w:val="left" w:pos="2344"/>
              </w:tabs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lastRenderedPageBreak/>
              <w:t>УК-</w:t>
            </w:r>
            <w:r w:rsidR="00A21DB6" w:rsidRPr="00B6506B">
              <w:rPr>
                <w:rFonts w:ascii="Times New Roman" w:hAnsi="Times New Roman" w:cs="Times New Roman"/>
                <w:b/>
              </w:rPr>
              <w:t>2</w:t>
            </w:r>
            <w:r w:rsidRPr="00B6506B">
              <w:rPr>
                <w:rFonts w:ascii="Times New Roman" w:hAnsi="Times New Roman" w:cs="Times New Roman"/>
                <w:b/>
              </w:rPr>
              <w:t xml:space="preserve">. Способен </w:t>
            </w:r>
            <w:r w:rsidR="00A21DB6" w:rsidRPr="00B6506B">
              <w:rPr>
                <w:rFonts w:ascii="Times New Roman" w:hAnsi="Times New Roman" w:cs="Times New Roman"/>
                <w:b/>
              </w:rPr>
              <w:t>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F1993" w:rsidRPr="00B6506B" w:rsidTr="00B6506B">
        <w:tc>
          <w:tcPr>
            <w:tcW w:w="8268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 xml:space="preserve">Обучающийся  демонстрирует отсутствие  способности </w:t>
            </w:r>
            <w:r w:rsidR="00A21DB6" w:rsidRPr="00B6506B">
              <w:rPr>
                <w:rFonts w:ascii="Times New Roman" w:hAnsi="Times New Roman" w:cs="Times New Roman"/>
              </w:rPr>
              <w:t>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B6506B" w:rsidTr="00B6506B">
        <w:tc>
          <w:tcPr>
            <w:tcW w:w="8268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DF1993" w:rsidRPr="00B6506B" w:rsidRDefault="00DF1993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 xml:space="preserve">Обучающийся </w:t>
            </w:r>
            <w:r w:rsidR="00A21DB6" w:rsidRPr="00B6506B">
              <w:rPr>
                <w:rFonts w:ascii="Times New Roman" w:hAnsi="Times New Roman" w:cs="Times New Roman"/>
              </w:rPr>
              <w:t>демонстрирует знания только базового теоретического материала, в целом успешное, но не системное умение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допускает неточности</w:t>
            </w:r>
            <w:r w:rsidR="00A21DB6" w:rsidRPr="00B6506B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B6506B" w:rsidTr="00B6506B">
        <w:tc>
          <w:tcPr>
            <w:tcW w:w="8268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B6506B" w:rsidRDefault="00DF1993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 xml:space="preserve">Обучающийся  </w:t>
            </w:r>
            <w:r w:rsidR="00A21DB6" w:rsidRPr="00B6506B">
              <w:rPr>
                <w:rFonts w:ascii="Times New Roman" w:hAnsi="Times New Roman" w:cs="Times New Roman"/>
              </w:rPr>
              <w:t>демонстрирует знание базового теоретического и практического материала, в целом успешное умение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B6506B" w:rsidTr="00B6506B">
        <w:tc>
          <w:tcPr>
            <w:tcW w:w="8268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успешное умение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не затрудняется с ответом при постановке производственной задачи.</w:t>
            </w:r>
          </w:p>
        </w:tc>
        <w:tc>
          <w:tcPr>
            <w:tcW w:w="1076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F7396F">
        <w:tc>
          <w:tcPr>
            <w:tcW w:w="9344" w:type="dxa"/>
            <w:gridSpan w:val="2"/>
            <w:shd w:val="clear" w:color="auto" w:fill="auto"/>
          </w:tcPr>
          <w:p w:rsidR="00A21DB6" w:rsidRPr="00B6506B" w:rsidRDefault="00A21DB6" w:rsidP="00A21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УК-4. «Способен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языке(ах), для академического и профессионального взаимодействия» ()</w:t>
            </w: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21DB6" w:rsidRPr="00B6506B" w:rsidRDefault="00A21DB6" w:rsidP="00A21DB6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не умеет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21DB6" w:rsidRPr="00B6506B" w:rsidRDefault="00A21DB6" w:rsidP="00A21DB6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в целом успешное, но не системное умение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21DB6" w:rsidRPr="00B6506B" w:rsidRDefault="00A21DB6" w:rsidP="00A21DB6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в целом успешное умение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взаимодействия, использует творческий потенциал, при ответе на вопросы допускает несущественные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21DB6" w:rsidRPr="00B6506B" w:rsidRDefault="00A21DB6" w:rsidP="00A21DB6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способен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взаимодействия, демонстрирует применение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пользоваться теоретическим материалом на практике, не затрудняется с ответом при постановке производственной задачи.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0D4051">
        <w:trPr>
          <w:trHeight w:val="635"/>
        </w:trPr>
        <w:tc>
          <w:tcPr>
            <w:tcW w:w="9344" w:type="dxa"/>
            <w:gridSpan w:val="2"/>
            <w:shd w:val="clear" w:color="auto" w:fill="auto"/>
          </w:tcPr>
          <w:p w:rsidR="00A21DB6" w:rsidRPr="00B6506B" w:rsidRDefault="00B96824" w:rsidP="00A21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УК-6. «Способен управлять своим временем, выстраивать и реализовывать траекторию саморазвития на основе принципов образования в течение всей жизни»</w:t>
            </w: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21DB6" w:rsidRPr="00B6506B" w:rsidRDefault="00B96824" w:rsidP="00B9682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самостоятельно управлять своим временем, выстраивать и реализовывать траекторию саморазвития на основе принципов образования в течение всей жизни,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21DB6" w:rsidRPr="00B6506B" w:rsidRDefault="00B96824" w:rsidP="00B9682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знания только базового теоретического материала, в целом успешное, но не системное умение управлять своим временем, выстраивать и реализовывать траекторию саморазвития на основе принципов образования в течение всей жизни,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rPr>
          <w:trHeight w:val="1428"/>
        </w:trPr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21DB6" w:rsidRPr="00B6506B" w:rsidRDefault="00B96824" w:rsidP="00B9682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знание базового теоретического и практического материала, в целом успешное умение управлять своим временем, выстраивать и реализовывать траекторию саморазвития на основе принципов образования в течение всей жизни, при ответе на вопросы допускает несущественные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rPr>
          <w:trHeight w:val="1549"/>
        </w:trPr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21DB6" w:rsidRPr="00B6506B" w:rsidRDefault="00B96824" w:rsidP="00B9682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   последовательно, четко и логично излагает материал, способен управлять своим временем, выстраивать и реализовывать траекторию саморазвития на основе принципов образования в течение всей жизни, не затрудняется с ответом при постановке производственной задачи.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96824">
        <w:trPr>
          <w:trHeight w:val="319"/>
        </w:trPr>
        <w:tc>
          <w:tcPr>
            <w:tcW w:w="9344" w:type="dxa"/>
            <w:gridSpan w:val="2"/>
            <w:vAlign w:val="center"/>
          </w:tcPr>
          <w:p w:rsidR="00A21DB6" w:rsidRPr="00B6506B" w:rsidRDefault="00B96824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ПК-1. «Способен изучать отечественный и зарубежный опыт»</w:t>
            </w:r>
          </w:p>
        </w:tc>
      </w:tr>
      <w:tr w:rsidR="00A21DB6" w:rsidRPr="00B6506B" w:rsidTr="00B6506B">
        <w:trPr>
          <w:trHeight w:val="990"/>
        </w:trPr>
        <w:tc>
          <w:tcPr>
            <w:tcW w:w="8268" w:type="dxa"/>
          </w:tcPr>
          <w:p w:rsidR="00A21DB6" w:rsidRPr="00B6506B" w:rsidRDefault="00B96824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изучать современную информацию, отечественный и зарубежный опыт по тематике исследований, при ответе на вопросы допускает существенные ошибки и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96824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изучать современную информацию, отечественный и зарубежный опыт по тематике исследований,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96824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изучать современную информацию, отечественный и зарубежный опыт по тематике исследований, при ответе на вопросы допускает несущественные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96824" w:rsidP="00B6506B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использует современную</w:t>
            </w:r>
            <w:r w:rsidR="00B6506B" w:rsidRPr="00B6506B">
              <w:rPr>
                <w:rFonts w:ascii="Times New Roman" w:hAnsi="Times New Roman" w:cs="Times New Roman"/>
              </w:rPr>
              <w:t xml:space="preserve"> </w:t>
            </w:r>
            <w:r w:rsidRPr="00B6506B">
              <w:rPr>
                <w:rFonts w:ascii="Times New Roman" w:hAnsi="Times New Roman" w:cs="Times New Roman"/>
              </w:rPr>
              <w:t>информацию, отечественный и зарубежный опыт по тематике исследований,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A21DB6">
        <w:trPr>
          <w:trHeight w:val="627"/>
        </w:trPr>
        <w:tc>
          <w:tcPr>
            <w:tcW w:w="9344" w:type="dxa"/>
            <w:gridSpan w:val="2"/>
            <w:vAlign w:val="center"/>
          </w:tcPr>
          <w:p w:rsidR="00A21DB6" w:rsidRPr="00B6506B" w:rsidRDefault="00B6506B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ПК-2. «Способен формулировать цели и задачи, применять современные методы научных исследований в агрономии»</w:t>
            </w: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B6506B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применять современные методы научных исследований в агрономии согласно утвержденным планам и методикам, при ответе на вопросы допускает существенные ошибки и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B6506B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lastRenderedPageBreak/>
              <w:t>Обучающийся демонстрирует знания только базового теоретического материала, в целом успешное, но не системное умение применять современные методы научных исследований в агрономии согласно утвержденным планам и методикам,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rPr>
          <w:trHeight w:val="232"/>
        </w:trPr>
        <w:tc>
          <w:tcPr>
            <w:tcW w:w="8268" w:type="dxa"/>
          </w:tcPr>
          <w:p w:rsidR="00A21DB6" w:rsidRPr="00B6506B" w:rsidRDefault="00B6506B" w:rsidP="00B6506B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применять современные методы научных исследований в агрономии согласно утвержденным планам и методикам,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применяет современные методы научных исследований в агрономии согласно утвержденным планам и методикам,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A21DB6">
        <w:tc>
          <w:tcPr>
            <w:tcW w:w="9344" w:type="dxa"/>
            <w:gridSpan w:val="2"/>
          </w:tcPr>
          <w:p w:rsidR="00A21DB6" w:rsidRPr="00B6506B" w:rsidRDefault="00A21DB6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 xml:space="preserve">ПК-3. </w:t>
            </w:r>
            <w:r w:rsidR="00B6506B" w:rsidRPr="00B6506B">
              <w:rPr>
                <w:rFonts w:ascii="Times New Roman" w:hAnsi="Times New Roman" w:cs="Times New Roman"/>
                <w:b/>
              </w:rPr>
              <w:t>«</w:t>
            </w:r>
            <w:r w:rsidRPr="00B6506B">
              <w:rPr>
                <w:rFonts w:ascii="Times New Roman" w:hAnsi="Times New Roman" w:cs="Times New Roman"/>
                <w:b/>
              </w:rPr>
              <w:t>Способен к лабораторному анализу образцов почв, растений и продукции растениеводства</w:t>
            </w:r>
            <w:r w:rsidR="00B6506B" w:rsidRPr="00B6506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проводить лабораторный анализ образцов почв, растений и продукции растениеводства, при ответе на вопросы допускает существенные ошибки и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A21DB6" w:rsidRPr="00B6506B" w:rsidRDefault="00A21DB6" w:rsidP="00A21DB6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проводить лабораторный анализ образцов почв, растений и продукции растениеводства,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применять проводить лабораторный анализ образцов почв, растений и продукции растениеводства,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лабораторный анализ образцов почв, растений и продукции растениеводства,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A21DB6">
        <w:tc>
          <w:tcPr>
            <w:tcW w:w="9344" w:type="dxa"/>
            <w:gridSpan w:val="2"/>
          </w:tcPr>
          <w:p w:rsidR="00A21DB6" w:rsidRPr="00B6506B" w:rsidRDefault="00B6506B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ПК-4. «Способен к обобщению и статистической обработке результатов исследований, формулированию выводов»</w:t>
            </w: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B6506B">
            <w:pPr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обобщать и проводить статистическую обработку результатов опытов, формулировать выводы, при ответе на вопросы допускает существенные ошибки и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обобщать и проводить статистическую обработку результатов опытов, формулировать выводы,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обобщать и проводить статистическую обработку результатов опытов, формулировать выводы,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обобщает и проводит статистическую обработку результатов опытов, формулирует выводы,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A21DB6">
        <w:trPr>
          <w:trHeight w:val="423"/>
        </w:trPr>
        <w:tc>
          <w:tcPr>
            <w:tcW w:w="9344" w:type="dxa"/>
            <w:gridSpan w:val="2"/>
          </w:tcPr>
          <w:p w:rsidR="00A21DB6" w:rsidRPr="00B6506B" w:rsidRDefault="00A21DB6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lastRenderedPageBreak/>
              <w:t xml:space="preserve">ПК-14. </w:t>
            </w:r>
            <w:r w:rsidR="00B6506B" w:rsidRPr="00B6506B">
              <w:rPr>
                <w:rFonts w:ascii="Times New Roman" w:hAnsi="Times New Roman" w:cs="Times New Roman"/>
                <w:b/>
              </w:rPr>
              <w:t>«</w:t>
            </w:r>
            <w:r w:rsidRPr="00B6506B">
              <w:rPr>
                <w:rFonts w:ascii="Times New Roman" w:hAnsi="Times New Roman" w:cs="Times New Roman"/>
                <w:b/>
              </w:rPr>
              <w:t>Способен использовать агрометеорологическую информацию в агрономии</w:t>
            </w:r>
            <w:r w:rsidR="00B6506B" w:rsidRPr="00B6506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использовать агрометеорологическую информацию в агрономии,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в целом успешное, но не системное умение     использовать агрометеорологическую информацию в агрономии, допускает неточности</w:t>
            </w:r>
            <w:r w:rsidRPr="00B6506B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использовать агрометеорологическую информацию в агрономии,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использованию агрометеорологической информацию в агрономии,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5D7" w:rsidRPr="00B6506B" w:rsidRDefault="008155D7" w:rsidP="006B57D0"/>
    <w:p w:rsidR="008155D7" w:rsidRPr="00B6506B" w:rsidRDefault="008155D7" w:rsidP="006B5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6B">
        <w:rPr>
          <w:rFonts w:ascii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8155D7" w:rsidRPr="00B6506B" w:rsidRDefault="008155D7" w:rsidP="006B5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6B">
        <w:rPr>
          <w:rFonts w:ascii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8155D7" w:rsidRPr="00B6506B" w:rsidRDefault="008155D7" w:rsidP="006B57D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55D7" w:rsidRPr="00B6506B" w:rsidRDefault="008155D7" w:rsidP="006B57D0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06B">
        <w:rPr>
          <w:rFonts w:ascii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8155D7" w:rsidRPr="00B6506B" w:rsidRDefault="008155D7" w:rsidP="006B57D0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5D7" w:rsidRPr="00B6506B" w:rsidRDefault="008155D7" w:rsidP="006B57D0">
      <w:pPr>
        <w:jc w:val="center"/>
        <w:rPr>
          <w:rFonts w:ascii="Times New Roman" w:hAnsi="Times New Roman" w:cs="Times New Roman"/>
          <w:sz w:val="20"/>
          <w:szCs w:val="20"/>
        </w:rPr>
      </w:pPr>
      <w:r w:rsidRPr="00B6506B">
        <w:rPr>
          <w:rFonts w:ascii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8155D7" w:rsidRPr="00B6506B" w:rsidRDefault="008155D7" w:rsidP="006B57D0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8155D7" w:rsidRPr="00B6506B" w:rsidRDefault="008155D7" w:rsidP="006B57D0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8"/>
          <w:lang w:eastAsia="ko-KR"/>
        </w:rPr>
        <w:t>_____________________________________________________________________________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B6506B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(должность, Ф.И.О.)                                                                        (подпись)                                                                                                            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B6506B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                       М.П.</w:t>
      </w:r>
    </w:p>
    <w:p w:rsidR="008155D7" w:rsidRPr="00B6506B" w:rsidRDefault="008155D7" w:rsidP="006B57D0">
      <w:pPr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8155D7" w:rsidRPr="008155D7" w:rsidRDefault="008155D7" w:rsidP="006B57D0">
      <w:pPr>
        <w:tabs>
          <w:tab w:val="left" w:pos="4110"/>
        </w:tabs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="00813F07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="00EE5D8C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Pr="00B6506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13F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июня  202</w:t>
      </w:r>
      <w:r w:rsidR="00EE5D8C"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bookmarkStart w:id="0" w:name="_GoBack"/>
      <w:bookmarkEnd w:id="0"/>
      <w:r w:rsidR="00813F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B6506B">
        <w:rPr>
          <w:rFonts w:ascii="Times New Roman" w:eastAsia="Batang" w:hAnsi="Times New Roman" w:cs="Times New Roman"/>
          <w:sz w:val="24"/>
          <w:szCs w:val="24"/>
          <w:lang w:eastAsia="ko-KR"/>
        </w:rPr>
        <w:t>г.</w:t>
      </w:r>
    </w:p>
    <w:p w:rsidR="008155D7" w:rsidRDefault="008155D7" w:rsidP="006B57D0">
      <w:pPr>
        <w:spacing w:line="240" w:lineRule="auto"/>
        <w:ind w:firstLine="709"/>
      </w:pPr>
    </w:p>
    <w:sectPr w:rsidR="008155D7" w:rsidSect="006B57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B3"/>
    <w:rsid w:val="000819A5"/>
    <w:rsid w:val="000C2ECE"/>
    <w:rsid w:val="000D0699"/>
    <w:rsid w:val="001A31DA"/>
    <w:rsid w:val="002E7769"/>
    <w:rsid w:val="00391D40"/>
    <w:rsid w:val="00482603"/>
    <w:rsid w:val="00672FA9"/>
    <w:rsid w:val="006B57D0"/>
    <w:rsid w:val="007D5FE9"/>
    <w:rsid w:val="00813F07"/>
    <w:rsid w:val="008155D7"/>
    <w:rsid w:val="008734E2"/>
    <w:rsid w:val="009257B3"/>
    <w:rsid w:val="0098792D"/>
    <w:rsid w:val="009D28E6"/>
    <w:rsid w:val="00A21DB6"/>
    <w:rsid w:val="00B6506B"/>
    <w:rsid w:val="00B96824"/>
    <w:rsid w:val="00CF1CDB"/>
    <w:rsid w:val="00DF1993"/>
    <w:rsid w:val="00EE5D8C"/>
    <w:rsid w:val="00F03DFA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6203"/>
  <w15:chartTrackingRefBased/>
  <w15:docId w15:val="{68D7969E-F45E-4454-9370-2C812EF9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3B6E-FEBA-4500-9329-26852684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2022-12-02T11:03:00Z</dcterms:created>
  <dcterms:modified xsi:type="dcterms:W3CDTF">2025-03-17T09:57:00Z</dcterms:modified>
</cp:coreProperties>
</file>